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EB" w:rsidRPr="000A28C5" w:rsidRDefault="00F019EB" w:rsidP="00DD6D8F">
      <w:pPr>
        <w:jc w:val="center"/>
        <w:rPr>
          <w:b/>
          <w:sz w:val="32"/>
        </w:rPr>
      </w:pPr>
      <w:r w:rsidRPr="000A28C5">
        <w:rPr>
          <w:rFonts w:hint="eastAsia"/>
          <w:b/>
          <w:sz w:val="32"/>
        </w:rPr>
        <w:t>关于征集庆祝新中国成立</w:t>
      </w:r>
      <w:r w:rsidRPr="000A28C5">
        <w:rPr>
          <w:b/>
          <w:sz w:val="32"/>
        </w:rPr>
        <w:t>70周年</w:t>
      </w:r>
      <w:r w:rsidRPr="000A28C5">
        <w:rPr>
          <w:rFonts w:hint="eastAsia"/>
          <w:b/>
          <w:sz w:val="32"/>
        </w:rPr>
        <w:t>主题</w:t>
      </w:r>
      <w:r w:rsidRPr="000A28C5">
        <w:rPr>
          <w:b/>
          <w:sz w:val="32"/>
        </w:rPr>
        <w:t>活动</w:t>
      </w:r>
      <w:r w:rsidRPr="000A28C5">
        <w:rPr>
          <w:rFonts w:hint="eastAsia"/>
          <w:b/>
          <w:sz w:val="32"/>
        </w:rPr>
        <w:t>方案</w:t>
      </w:r>
      <w:r w:rsidRPr="000A28C5">
        <w:rPr>
          <w:b/>
          <w:sz w:val="32"/>
        </w:rPr>
        <w:t>的通知</w:t>
      </w:r>
    </w:p>
    <w:p w:rsidR="00F019EB" w:rsidRPr="00F019EB" w:rsidRDefault="00F019EB">
      <w:pPr>
        <w:rPr>
          <w:sz w:val="24"/>
        </w:rPr>
      </w:pPr>
      <w:r w:rsidRPr="00F019EB">
        <w:rPr>
          <w:rFonts w:hint="eastAsia"/>
          <w:sz w:val="24"/>
        </w:rPr>
        <w:t>校内各单位：</w:t>
      </w:r>
    </w:p>
    <w:p w:rsidR="00F019EB" w:rsidRDefault="00F019EB" w:rsidP="00F019EB">
      <w:pPr>
        <w:ind w:firstLine="480"/>
        <w:rPr>
          <w:sz w:val="24"/>
        </w:rPr>
      </w:pPr>
      <w:r w:rsidRPr="00F019EB">
        <w:rPr>
          <w:rFonts w:hint="eastAsia"/>
          <w:sz w:val="24"/>
        </w:rPr>
        <w:t>为做好庆祝新中国成立</w:t>
      </w:r>
      <w:r w:rsidRPr="00F019EB">
        <w:rPr>
          <w:sz w:val="24"/>
        </w:rPr>
        <w:t>70周年宣传教育工作，营造浓厚氛围，凝聚奋进力量</w:t>
      </w:r>
      <w:r w:rsidRPr="00F019EB">
        <w:rPr>
          <w:rFonts w:hint="eastAsia"/>
          <w:sz w:val="24"/>
        </w:rPr>
        <w:t>，</w:t>
      </w:r>
      <w:r>
        <w:rPr>
          <w:rFonts w:hint="eastAsia"/>
          <w:sz w:val="24"/>
        </w:rPr>
        <w:t>学校决定向各单位</w:t>
      </w:r>
      <w:r w:rsidRPr="00F019EB">
        <w:rPr>
          <w:rFonts w:hint="eastAsia"/>
          <w:sz w:val="24"/>
        </w:rPr>
        <w:t>征集庆祝新中国成立</w:t>
      </w:r>
      <w:r w:rsidRPr="00F019EB">
        <w:rPr>
          <w:sz w:val="24"/>
        </w:rPr>
        <w:t xml:space="preserve"> 70 周年活动方案。现将有关事项通知如下：</w:t>
      </w:r>
    </w:p>
    <w:p w:rsidR="00F019EB" w:rsidRPr="006B7ED5" w:rsidRDefault="00F019EB" w:rsidP="00F019EB">
      <w:pPr>
        <w:ind w:firstLine="480"/>
        <w:rPr>
          <w:b/>
          <w:sz w:val="24"/>
        </w:rPr>
      </w:pPr>
      <w:r w:rsidRPr="006B7ED5">
        <w:rPr>
          <w:rFonts w:hint="eastAsia"/>
          <w:b/>
          <w:sz w:val="24"/>
        </w:rPr>
        <w:t>一、总体要求</w:t>
      </w:r>
    </w:p>
    <w:p w:rsidR="00F019EB" w:rsidRDefault="00F019EB" w:rsidP="00F019EB">
      <w:pPr>
        <w:ind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.</w:t>
      </w:r>
      <w:r w:rsidRPr="00662EFA">
        <w:rPr>
          <w:rFonts w:hint="eastAsia"/>
          <w:sz w:val="24"/>
        </w:rPr>
        <w:t>主題</w:t>
      </w:r>
      <w:r w:rsidR="005E7FC3">
        <w:rPr>
          <w:rFonts w:hint="eastAsia"/>
          <w:sz w:val="24"/>
        </w:rPr>
        <w:t>明确</w:t>
      </w:r>
      <w:r w:rsidRPr="00662EFA">
        <w:rPr>
          <w:rFonts w:hint="eastAsia"/>
          <w:sz w:val="24"/>
        </w:rPr>
        <w:t>。</w:t>
      </w:r>
      <w:r w:rsidRPr="00F019EB">
        <w:rPr>
          <w:rFonts w:hint="eastAsia"/>
          <w:sz w:val="24"/>
        </w:rPr>
        <w:t>紧紧围绕庆祝新中国成立</w:t>
      </w:r>
      <w:r w:rsidRPr="00F019EB">
        <w:rPr>
          <w:sz w:val="24"/>
        </w:rPr>
        <w:t>70</w:t>
      </w:r>
      <w:r w:rsidR="006231B7">
        <w:rPr>
          <w:sz w:val="24"/>
        </w:rPr>
        <w:t>周年</w:t>
      </w:r>
      <w:r w:rsidRPr="00F019EB">
        <w:rPr>
          <w:sz w:val="24"/>
        </w:rPr>
        <w:t>，</w:t>
      </w:r>
      <w:r w:rsidR="006B7ED5">
        <w:rPr>
          <w:rFonts w:hint="eastAsia"/>
          <w:sz w:val="24"/>
        </w:rPr>
        <w:t>形式</w:t>
      </w:r>
      <w:r w:rsidRPr="00F019EB">
        <w:rPr>
          <w:sz w:val="24"/>
        </w:rPr>
        <w:t>生动、</w:t>
      </w:r>
      <w:r w:rsidR="006B7ED5">
        <w:rPr>
          <w:rFonts w:hint="eastAsia"/>
          <w:sz w:val="24"/>
        </w:rPr>
        <w:t>内容</w:t>
      </w:r>
      <w:r w:rsidR="006B7ED5">
        <w:rPr>
          <w:sz w:val="24"/>
        </w:rPr>
        <w:t>丰富</w:t>
      </w:r>
      <w:r w:rsidR="006B7ED5">
        <w:rPr>
          <w:rFonts w:hint="eastAsia"/>
          <w:sz w:val="24"/>
        </w:rPr>
        <w:t>，</w:t>
      </w:r>
      <w:r w:rsidR="006B7ED5">
        <w:rPr>
          <w:sz w:val="24"/>
        </w:rPr>
        <w:t>贴近</w:t>
      </w:r>
      <w:r w:rsidR="006B7ED5" w:rsidRPr="00F019EB">
        <w:rPr>
          <w:sz w:val="24"/>
        </w:rPr>
        <w:t>实际</w:t>
      </w:r>
      <w:r w:rsidR="006B7ED5">
        <w:rPr>
          <w:rFonts w:hint="eastAsia"/>
          <w:sz w:val="24"/>
        </w:rPr>
        <w:t>。</w:t>
      </w:r>
    </w:p>
    <w:p w:rsidR="006B7ED5" w:rsidRDefault="006B7ED5" w:rsidP="00F019EB">
      <w:pPr>
        <w:ind w:firstLine="480"/>
        <w:rPr>
          <w:sz w:val="24"/>
        </w:rPr>
      </w:pPr>
      <w:r w:rsidRPr="00662EFA">
        <w:rPr>
          <w:rFonts w:hint="eastAsia"/>
          <w:sz w:val="24"/>
        </w:rPr>
        <w:t>2</w:t>
      </w:r>
      <w:r w:rsidRPr="00662EFA">
        <w:rPr>
          <w:sz w:val="24"/>
        </w:rPr>
        <w:t>.</w:t>
      </w:r>
      <w:r w:rsidR="006231B7" w:rsidRPr="00662EFA">
        <w:rPr>
          <w:rFonts w:hint="eastAsia"/>
          <w:sz w:val="24"/>
        </w:rPr>
        <w:t>操作性强。具有较强的可实施性，突出</w:t>
      </w:r>
      <w:r w:rsidR="00B361ED">
        <w:rPr>
          <w:rFonts w:hint="eastAsia"/>
          <w:sz w:val="24"/>
        </w:rPr>
        <w:t>活动的</w:t>
      </w:r>
      <w:r w:rsidR="006231B7" w:rsidRPr="00662EFA">
        <w:rPr>
          <w:rFonts w:hint="eastAsia"/>
          <w:sz w:val="24"/>
        </w:rPr>
        <w:t>创新性、覆盖面和参与度。</w:t>
      </w:r>
    </w:p>
    <w:p w:rsidR="00EA1A9A" w:rsidRDefault="00EA1A9A" w:rsidP="00F019EB">
      <w:pPr>
        <w:ind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</w:t>
      </w:r>
      <w:r>
        <w:rPr>
          <w:rFonts w:hint="eastAsia"/>
          <w:sz w:val="24"/>
        </w:rPr>
        <w:t>特色鲜明。</w:t>
      </w:r>
      <w:r w:rsidR="00341AFD">
        <w:rPr>
          <w:rFonts w:hint="eastAsia"/>
          <w:sz w:val="24"/>
        </w:rPr>
        <w:t>发挥各自优势，</w:t>
      </w:r>
      <w:r>
        <w:rPr>
          <w:rFonts w:hint="eastAsia"/>
          <w:sz w:val="24"/>
        </w:rPr>
        <w:t>充分结合本单位的学生、学术、学科特色和工作特点</w:t>
      </w:r>
      <w:r w:rsidR="00341AFD">
        <w:rPr>
          <w:rFonts w:hint="eastAsia"/>
          <w:sz w:val="24"/>
        </w:rPr>
        <w:t>。</w:t>
      </w:r>
    </w:p>
    <w:p w:rsidR="00033750" w:rsidRPr="00D2304B" w:rsidRDefault="00033750" w:rsidP="00F019EB">
      <w:pPr>
        <w:ind w:firstLine="480"/>
        <w:rPr>
          <w:b/>
          <w:sz w:val="24"/>
        </w:rPr>
      </w:pPr>
      <w:r w:rsidRPr="00D2304B">
        <w:rPr>
          <w:rFonts w:hint="eastAsia"/>
          <w:b/>
          <w:sz w:val="24"/>
        </w:rPr>
        <w:t>二、</w:t>
      </w:r>
      <w:r w:rsidR="00D2304B" w:rsidRPr="00D2304B">
        <w:rPr>
          <w:rFonts w:hint="eastAsia"/>
          <w:b/>
          <w:sz w:val="24"/>
        </w:rPr>
        <w:t>方案报送</w:t>
      </w:r>
    </w:p>
    <w:p w:rsidR="00033750" w:rsidRDefault="00033750" w:rsidP="00033750">
      <w:pPr>
        <w:ind w:firstLine="480"/>
        <w:rPr>
          <w:sz w:val="24"/>
        </w:rPr>
      </w:pPr>
      <w:r>
        <w:rPr>
          <w:rFonts w:hint="eastAsia"/>
          <w:sz w:val="24"/>
        </w:rPr>
        <w:t>报送时间：</w:t>
      </w:r>
      <w:r w:rsidR="00B81A8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5月</w:t>
      </w:r>
      <w:r w:rsidR="0043649B">
        <w:rPr>
          <w:sz w:val="24"/>
        </w:rPr>
        <w:t>17</w:t>
      </w:r>
      <w:r>
        <w:rPr>
          <w:rFonts w:hint="eastAsia"/>
          <w:sz w:val="24"/>
        </w:rPr>
        <w:t>日1</w:t>
      </w:r>
      <w:r w:rsidR="0043649B">
        <w:rPr>
          <w:sz w:val="24"/>
        </w:rPr>
        <w:t>7</w:t>
      </w:r>
      <w:r>
        <w:rPr>
          <w:rFonts w:hint="eastAsia"/>
          <w:sz w:val="24"/>
        </w:rPr>
        <w:t>:0</w:t>
      </w:r>
      <w:r>
        <w:rPr>
          <w:sz w:val="24"/>
        </w:rPr>
        <w:t>0</w:t>
      </w:r>
      <w:r w:rsidR="00B81A85">
        <w:rPr>
          <w:rFonts w:hint="eastAsia"/>
          <w:sz w:val="24"/>
        </w:rPr>
        <w:t>截止</w:t>
      </w:r>
      <w:r w:rsidR="00B81A85">
        <w:rPr>
          <w:rFonts w:hint="eastAsia"/>
          <w:sz w:val="24"/>
        </w:rPr>
        <w:t>。</w:t>
      </w:r>
    </w:p>
    <w:p w:rsidR="00224B7F" w:rsidRDefault="00033750" w:rsidP="00033750">
      <w:pPr>
        <w:ind w:firstLine="480"/>
        <w:rPr>
          <w:sz w:val="24"/>
        </w:rPr>
      </w:pPr>
      <w:r>
        <w:rPr>
          <w:rFonts w:hint="eastAsia"/>
          <w:sz w:val="24"/>
        </w:rPr>
        <w:t>报送办法：方案基本信息表（见附件）送至行政楼</w:t>
      </w:r>
      <w:r w:rsidR="00F82A02">
        <w:rPr>
          <w:sz w:val="24"/>
        </w:rPr>
        <w:t>104</w:t>
      </w:r>
      <w:r w:rsidR="00082AB6">
        <w:rPr>
          <w:rFonts w:hint="eastAsia"/>
          <w:sz w:val="24"/>
        </w:rPr>
        <w:t>办公室</w:t>
      </w:r>
      <w:r>
        <w:rPr>
          <w:rFonts w:hint="eastAsia"/>
          <w:sz w:val="24"/>
        </w:rPr>
        <w:t>，</w:t>
      </w:r>
      <w:r w:rsidR="00804DBF">
        <w:rPr>
          <w:rFonts w:hint="eastAsia"/>
          <w:sz w:val="24"/>
        </w:rPr>
        <w:t>或</w:t>
      </w:r>
      <w:r w:rsidR="00804DBF" w:rsidRPr="009E74E8">
        <w:rPr>
          <w:sz w:val="24"/>
        </w:rPr>
        <w:t>发送电子版至ccnuxcb@mail.ccnu.edu.cn</w:t>
      </w:r>
      <w:r w:rsidR="00D2304B">
        <w:rPr>
          <w:rFonts w:hint="eastAsia"/>
          <w:sz w:val="24"/>
        </w:rPr>
        <w:t>（注明x</w:t>
      </w:r>
      <w:r w:rsidR="00D2304B">
        <w:rPr>
          <w:sz w:val="24"/>
        </w:rPr>
        <w:t>x</w:t>
      </w:r>
      <w:r w:rsidR="00D2304B">
        <w:rPr>
          <w:rFonts w:hint="eastAsia"/>
          <w:sz w:val="24"/>
        </w:rPr>
        <w:t>单位活动方案）</w:t>
      </w:r>
      <w:r w:rsidR="00804DBF">
        <w:rPr>
          <w:rFonts w:hint="eastAsia"/>
          <w:sz w:val="24"/>
        </w:rPr>
        <w:t>，</w:t>
      </w:r>
    </w:p>
    <w:p w:rsidR="00033750" w:rsidRPr="00CC11E3" w:rsidRDefault="00804DBF" w:rsidP="00033750">
      <w:pPr>
        <w:ind w:firstLine="480"/>
        <w:rPr>
          <w:sz w:val="24"/>
        </w:rPr>
      </w:pPr>
      <w:r>
        <w:rPr>
          <w:rFonts w:hint="eastAsia"/>
          <w:sz w:val="24"/>
        </w:rPr>
        <w:t>联系人：周健，</w:t>
      </w:r>
      <w:r w:rsidR="00671466">
        <w:rPr>
          <w:rFonts w:hint="eastAsia"/>
          <w:sz w:val="24"/>
        </w:rPr>
        <w:t>联系</w:t>
      </w:r>
      <w:r>
        <w:rPr>
          <w:rFonts w:hint="eastAsia"/>
          <w:sz w:val="24"/>
        </w:rPr>
        <w:t>电话：1</w:t>
      </w:r>
      <w:r>
        <w:rPr>
          <w:sz w:val="24"/>
        </w:rPr>
        <w:t>528</w:t>
      </w:r>
    </w:p>
    <w:p w:rsidR="00804DBF" w:rsidRPr="009E74E8" w:rsidRDefault="00804DBF" w:rsidP="00033750">
      <w:pPr>
        <w:ind w:firstLine="480"/>
        <w:rPr>
          <w:sz w:val="24"/>
        </w:rPr>
      </w:pPr>
    </w:p>
    <w:p w:rsidR="00804DBF" w:rsidRDefault="00804DBF" w:rsidP="00804DBF">
      <w:pPr>
        <w:ind w:firstLine="480"/>
        <w:jc w:val="right"/>
        <w:rPr>
          <w:sz w:val="24"/>
        </w:rPr>
      </w:pPr>
      <w:r>
        <w:rPr>
          <w:rFonts w:hint="eastAsia"/>
          <w:sz w:val="24"/>
        </w:rPr>
        <w:t>党委宣传部</w:t>
      </w:r>
    </w:p>
    <w:p w:rsidR="007C05FF" w:rsidRDefault="00804DBF" w:rsidP="00804DBF">
      <w:pPr>
        <w:ind w:firstLine="480"/>
        <w:jc w:val="right"/>
        <w:rPr>
          <w:sz w:val="24"/>
        </w:rPr>
      </w:pPr>
      <w:r>
        <w:rPr>
          <w:sz w:val="24"/>
        </w:rPr>
        <w:t>2019年5月16日</w:t>
      </w:r>
    </w:p>
    <w:p w:rsidR="007C05FF" w:rsidRDefault="007C05FF" w:rsidP="007C05FF">
      <w:pPr>
        <w:widowControl/>
        <w:jc w:val="left"/>
        <w:rPr>
          <w:sz w:val="24"/>
        </w:rPr>
      </w:pPr>
    </w:p>
    <w:p w:rsidR="007C05FF" w:rsidRDefault="007C05FF" w:rsidP="007C05FF">
      <w:pPr>
        <w:widowControl/>
        <w:jc w:val="left"/>
        <w:rPr>
          <w:sz w:val="24"/>
        </w:rPr>
        <w:sectPr w:rsidR="007C05FF" w:rsidSect="007C05F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424E7" w:rsidRPr="007C05FF" w:rsidRDefault="008424E7" w:rsidP="007C05FF">
      <w:pPr>
        <w:widowControl/>
        <w:jc w:val="left"/>
        <w:rPr>
          <w:sz w:val="24"/>
        </w:rPr>
      </w:pPr>
      <w:r>
        <w:rPr>
          <w:rFonts w:hint="eastAsia"/>
          <w:b/>
          <w:sz w:val="32"/>
        </w:rPr>
        <w:lastRenderedPageBreak/>
        <w:t>附件：</w:t>
      </w:r>
    </w:p>
    <w:p w:rsidR="008424E7" w:rsidRPr="009C3CD6" w:rsidRDefault="008424E7" w:rsidP="008424E7">
      <w:pPr>
        <w:jc w:val="center"/>
        <w:rPr>
          <w:b/>
          <w:sz w:val="36"/>
        </w:rPr>
      </w:pPr>
      <w:r w:rsidRPr="009C3CD6">
        <w:rPr>
          <w:rFonts w:hint="eastAsia"/>
          <w:b/>
          <w:sz w:val="36"/>
        </w:rPr>
        <w:t>庆祝新中国成立</w:t>
      </w:r>
      <w:r w:rsidRPr="009C3CD6">
        <w:rPr>
          <w:b/>
          <w:sz w:val="36"/>
        </w:rPr>
        <w:t>70周年</w:t>
      </w:r>
      <w:r w:rsidRPr="009C3CD6">
        <w:rPr>
          <w:rFonts w:hint="eastAsia"/>
          <w:b/>
          <w:sz w:val="36"/>
        </w:rPr>
        <w:t>主题</w:t>
      </w:r>
      <w:r w:rsidRPr="009C3CD6">
        <w:rPr>
          <w:b/>
          <w:sz w:val="36"/>
        </w:rPr>
        <w:t>活动</w:t>
      </w:r>
      <w:r w:rsidRPr="009C3CD6">
        <w:rPr>
          <w:rFonts w:hint="eastAsia"/>
          <w:b/>
          <w:sz w:val="36"/>
        </w:rPr>
        <w:t>方案信息表</w:t>
      </w:r>
    </w:p>
    <w:p w:rsidR="008424E7" w:rsidRPr="001E3D49" w:rsidRDefault="001E3D49" w:rsidP="001E3D49">
      <w:pPr>
        <w:ind w:firstLineChars="400" w:firstLine="960"/>
        <w:jc w:val="left"/>
        <w:rPr>
          <w:b/>
          <w:sz w:val="24"/>
        </w:rPr>
      </w:pPr>
      <w:r w:rsidRPr="001E3D49">
        <w:rPr>
          <w:rFonts w:hint="eastAsia"/>
          <w:b/>
          <w:sz w:val="24"/>
        </w:rPr>
        <w:t>单位</w:t>
      </w:r>
      <w:r>
        <w:rPr>
          <w:rFonts w:hint="eastAsia"/>
          <w:b/>
          <w:sz w:val="24"/>
        </w:rPr>
        <w:t>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31"/>
        <w:gridCol w:w="3634"/>
        <w:gridCol w:w="1701"/>
        <w:gridCol w:w="1560"/>
        <w:gridCol w:w="1701"/>
        <w:gridCol w:w="1564"/>
      </w:tblGrid>
      <w:tr w:rsidR="007C05FF" w:rsidRPr="001E3D49" w:rsidTr="001E3D49">
        <w:trPr>
          <w:jc w:val="center"/>
        </w:trPr>
        <w:tc>
          <w:tcPr>
            <w:tcW w:w="2031" w:type="dxa"/>
          </w:tcPr>
          <w:p w:rsidR="007C05FF" w:rsidRPr="001E3D49" w:rsidRDefault="001E3D49" w:rsidP="008424E7">
            <w:pPr>
              <w:jc w:val="center"/>
              <w:rPr>
                <w:b/>
                <w:sz w:val="24"/>
              </w:rPr>
            </w:pPr>
            <w:r w:rsidRPr="001E3D49">
              <w:rPr>
                <w:rFonts w:hint="eastAsia"/>
                <w:b/>
                <w:sz w:val="24"/>
              </w:rPr>
              <w:t>活动名称</w:t>
            </w:r>
          </w:p>
        </w:tc>
        <w:tc>
          <w:tcPr>
            <w:tcW w:w="3634" w:type="dxa"/>
          </w:tcPr>
          <w:p w:rsidR="007C05FF" w:rsidRPr="001E3D49" w:rsidRDefault="001E3D49" w:rsidP="008424E7">
            <w:pPr>
              <w:jc w:val="center"/>
              <w:rPr>
                <w:b/>
                <w:sz w:val="24"/>
              </w:rPr>
            </w:pPr>
            <w:r w:rsidRPr="001E3D49">
              <w:rPr>
                <w:rFonts w:hint="eastAsia"/>
                <w:b/>
                <w:sz w:val="24"/>
              </w:rPr>
              <w:t>基本内容</w:t>
            </w:r>
          </w:p>
        </w:tc>
        <w:tc>
          <w:tcPr>
            <w:tcW w:w="1701" w:type="dxa"/>
          </w:tcPr>
          <w:p w:rsidR="007C05FF" w:rsidRPr="001E3D49" w:rsidRDefault="001E3D49" w:rsidP="008424E7">
            <w:pPr>
              <w:jc w:val="center"/>
              <w:rPr>
                <w:b/>
                <w:sz w:val="24"/>
              </w:rPr>
            </w:pPr>
            <w:r w:rsidRPr="001E3D49">
              <w:rPr>
                <w:rFonts w:hint="eastAsia"/>
                <w:b/>
                <w:sz w:val="24"/>
              </w:rPr>
              <w:t>活动时间</w:t>
            </w:r>
          </w:p>
        </w:tc>
        <w:tc>
          <w:tcPr>
            <w:tcW w:w="1560" w:type="dxa"/>
          </w:tcPr>
          <w:p w:rsidR="007C05FF" w:rsidRPr="001E3D49" w:rsidRDefault="001E3D49" w:rsidP="008424E7">
            <w:pPr>
              <w:jc w:val="center"/>
              <w:rPr>
                <w:b/>
                <w:sz w:val="24"/>
              </w:rPr>
            </w:pPr>
            <w:r w:rsidRPr="001E3D49">
              <w:rPr>
                <w:rFonts w:hint="eastAsia"/>
                <w:b/>
                <w:sz w:val="24"/>
              </w:rPr>
              <w:t>活动地点</w:t>
            </w:r>
          </w:p>
        </w:tc>
        <w:tc>
          <w:tcPr>
            <w:tcW w:w="1701" w:type="dxa"/>
          </w:tcPr>
          <w:p w:rsidR="007C05FF" w:rsidRPr="001E3D49" w:rsidRDefault="001E3D49" w:rsidP="008424E7">
            <w:pPr>
              <w:jc w:val="center"/>
              <w:rPr>
                <w:b/>
                <w:sz w:val="24"/>
              </w:rPr>
            </w:pPr>
            <w:r w:rsidRPr="001E3D49">
              <w:rPr>
                <w:rFonts w:hint="eastAsia"/>
                <w:b/>
                <w:sz w:val="24"/>
              </w:rPr>
              <w:t>参与范围</w:t>
            </w:r>
          </w:p>
        </w:tc>
        <w:tc>
          <w:tcPr>
            <w:tcW w:w="1564" w:type="dxa"/>
          </w:tcPr>
          <w:p w:rsidR="007C05FF" w:rsidRPr="001E3D49" w:rsidRDefault="001E3D49" w:rsidP="008424E7">
            <w:pPr>
              <w:jc w:val="center"/>
              <w:rPr>
                <w:b/>
                <w:sz w:val="24"/>
              </w:rPr>
            </w:pPr>
            <w:r w:rsidRPr="001E3D49">
              <w:rPr>
                <w:rFonts w:hint="eastAsia"/>
                <w:b/>
                <w:sz w:val="24"/>
              </w:rPr>
              <w:t>活动规模</w:t>
            </w:r>
          </w:p>
        </w:tc>
      </w:tr>
      <w:tr w:rsidR="007C05FF" w:rsidRPr="001E3D49" w:rsidTr="001E3D49">
        <w:trPr>
          <w:trHeight w:val="1035"/>
          <w:jc w:val="center"/>
        </w:trPr>
        <w:tc>
          <w:tcPr>
            <w:tcW w:w="2031" w:type="dxa"/>
          </w:tcPr>
          <w:p w:rsidR="007C05FF" w:rsidRPr="001E3D49" w:rsidRDefault="007C05FF" w:rsidP="008424E7">
            <w:pPr>
              <w:jc w:val="center"/>
              <w:rPr>
                <w:b/>
                <w:sz w:val="24"/>
              </w:rPr>
            </w:pPr>
          </w:p>
        </w:tc>
        <w:tc>
          <w:tcPr>
            <w:tcW w:w="3634" w:type="dxa"/>
          </w:tcPr>
          <w:p w:rsidR="007C05FF" w:rsidRPr="001E3D49" w:rsidRDefault="007C05FF" w:rsidP="008424E7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C05FF" w:rsidRPr="001E3D49" w:rsidRDefault="007C05FF" w:rsidP="008424E7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7C05FF" w:rsidRPr="001E3D49" w:rsidRDefault="007C05FF" w:rsidP="008424E7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C05FF" w:rsidRPr="001E3D49" w:rsidRDefault="007C05FF" w:rsidP="008424E7">
            <w:pPr>
              <w:jc w:val="center"/>
              <w:rPr>
                <w:b/>
                <w:sz w:val="24"/>
              </w:rPr>
            </w:pPr>
          </w:p>
        </w:tc>
        <w:tc>
          <w:tcPr>
            <w:tcW w:w="1564" w:type="dxa"/>
          </w:tcPr>
          <w:p w:rsidR="007C05FF" w:rsidRPr="001E3D49" w:rsidRDefault="007C05FF" w:rsidP="008424E7">
            <w:pPr>
              <w:jc w:val="center"/>
              <w:rPr>
                <w:b/>
                <w:sz w:val="24"/>
              </w:rPr>
            </w:pPr>
          </w:p>
        </w:tc>
      </w:tr>
      <w:tr w:rsidR="007C05FF" w:rsidRPr="001E3D49" w:rsidTr="001E3D49">
        <w:trPr>
          <w:trHeight w:val="1107"/>
          <w:jc w:val="center"/>
        </w:trPr>
        <w:tc>
          <w:tcPr>
            <w:tcW w:w="2031" w:type="dxa"/>
          </w:tcPr>
          <w:p w:rsidR="007C05FF" w:rsidRPr="001E3D49" w:rsidRDefault="007C05FF" w:rsidP="008424E7">
            <w:pPr>
              <w:jc w:val="center"/>
              <w:rPr>
                <w:b/>
                <w:sz w:val="24"/>
              </w:rPr>
            </w:pPr>
          </w:p>
        </w:tc>
        <w:tc>
          <w:tcPr>
            <w:tcW w:w="3634" w:type="dxa"/>
          </w:tcPr>
          <w:p w:rsidR="007C05FF" w:rsidRPr="001E3D49" w:rsidRDefault="007C05FF" w:rsidP="008424E7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C05FF" w:rsidRPr="001E3D49" w:rsidRDefault="007C05FF" w:rsidP="008424E7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7C05FF" w:rsidRPr="001E3D49" w:rsidRDefault="007C05FF" w:rsidP="008424E7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C05FF" w:rsidRPr="001E3D49" w:rsidRDefault="007C05FF" w:rsidP="008424E7">
            <w:pPr>
              <w:jc w:val="center"/>
              <w:rPr>
                <w:b/>
                <w:sz w:val="24"/>
              </w:rPr>
            </w:pPr>
          </w:p>
        </w:tc>
        <w:tc>
          <w:tcPr>
            <w:tcW w:w="1564" w:type="dxa"/>
          </w:tcPr>
          <w:p w:rsidR="007C05FF" w:rsidRPr="001E3D49" w:rsidRDefault="007C05FF" w:rsidP="008424E7">
            <w:pPr>
              <w:jc w:val="center"/>
              <w:rPr>
                <w:b/>
                <w:sz w:val="24"/>
              </w:rPr>
            </w:pPr>
          </w:p>
        </w:tc>
      </w:tr>
      <w:tr w:rsidR="009B385B" w:rsidRPr="001E3D49" w:rsidTr="001E3D49">
        <w:trPr>
          <w:trHeight w:val="1107"/>
          <w:jc w:val="center"/>
        </w:trPr>
        <w:tc>
          <w:tcPr>
            <w:tcW w:w="2031" w:type="dxa"/>
          </w:tcPr>
          <w:p w:rsidR="009B385B" w:rsidRPr="001E3D49" w:rsidRDefault="009B385B" w:rsidP="008424E7">
            <w:pPr>
              <w:jc w:val="center"/>
              <w:rPr>
                <w:b/>
                <w:sz w:val="24"/>
              </w:rPr>
            </w:pPr>
          </w:p>
        </w:tc>
        <w:tc>
          <w:tcPr>
            <w:tcW w:w="3634" w:type="dxa"/>
          </w:tcPr>
          <w:p w:rsidR="009B385B" w:rsidRPr="001E3D49" w:rsidRDefault="009B385B" w:rsidP="008424E7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B385B" w:rsidRPr="001E3D49" w:rsidRDefault="009B385B" w:rsidP="008424E7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9B385B" w:rsidRPr="001E3D49" w:rsidRDefault="009B385B" w:rsidP="008424E7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B385B" w:rsidRPr="001E3D49" w:rsidRDefault="009B385B" w:rsidP="008424E7">
            <w:pPr>
              <w:jc w:val="center"/>
              <w:rPr>
                <w:b/>
                <w:sz w:val="24"/>
              </w:rPr>
            </w:pPr>
          </w:p>
        </w:tc>
        <w:tc>
          <w:tcPr>
            <w:tcW w:w="1564" w:type="dxa"/>
          </w:tcPr>
          <w:p w:rsidR="009B385B" w:rsidRPr="001E3D49" w:rsidRDefault="009B385B" w:rsidP="008424E7">
            <w:pPr>
              <w:jc w:val="center"/>
              <w:rPr>
                <w:b/>
                <w:sz w:val="24"/>
              </w:rPr>
            </w:pPr>
          </w:p>
        </w:tc>
      </w:tr>
      <w:tr w:rsidR="007C05FF" w:rsidRPr="001E3D49" w:rsidTr="001E3D49">
        <w:trPr>
          <w:trHeight w:val="1047"/>
          <w:jc w:val="center"/>
        </w:trPr>
        <w:tc>
          <w:tcPr>
            <w:tcW w:w="2031" w:type="dxa"/>
          </w:tcPr>
          <w:p w:rsidR="007C05FF" w:rsidRPr="001E3D49" w:rsidRDefault="007C05FF" w:rsidP="008424E7">
            <w:pPr>
              <w:jc w:val="center"/>
              <w:rPr>
                <w:b/>
                <w:sz w:val="24"/>
              </w:rPr>
            </w:pPr>
          </w:p>
        </w:tc>
        <w:tc>
          <w:tcPr>
            <w:tcW w:w="3634" w:type="dxa"/>
          </w:tcPr>
          <w:p w:rsidR="007C05FF" w:rsidRPr="001E3D49" w:rsidRDefault="007C05FF" w:rsidP="008424E7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C05FF" w:rsidRPr="001E3D49" w:rsidRDefault="007C05FF" w:rsidP="008424E7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7C05FF" w:rsidRPr="001E3D49" w:rsidRDefault="007C05FF" w:rsidP="008424E7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C05FF" w:rsidRPr="001E3D49" w:rsidRDefault="007C05FF" w:rsidP="008424E7">
            <w:pPr>
              <w:jc w:val="center"/>
              <w:rPr>
                <w:b/>
                <w:sz w:val="24"/>
              </w:rPr>
            </w:pPr>
          </w:p>
        </w:tc>
        <w:tc>
          <w:tcPr>
            <w:tcW w:w="1564" w:type="dxa"/>
          </w:tcPr>
          <w:p w:rsidR="007C05FF" w:rsidRPr="001E3D49" w:rsidRDefault="007C05FF" w:rsidP="008424E7">
            <w:pPr>
              <w:jc w:val="center"/>
              <w:rPr>
                <w:b/>
                <w:sz w:val="24"/>
              </w:rPr>
            </w:pPr>
          </w:p>
        </w:tc>
      </w:tr>
    </w:tbl>
    <w:p w:rsidR="008424E7" w:rsidRPr="00282361" w:rsidRDefault="00282361" w:rsidP="00282361">
      <w:pPr>
        <w:wordWrap w:val="0"/>
        <w:jc w:val="right"/>
        <w:rPr>
          <w:b/>
          <w:sz w:val="24"/>
        </w:rPr>
      </w:pPr>
      <w:r w:rsidRPr="00282361">
        <w:rPr>
          <w:rFonts w:hint="eastAsia"/>
          <w:b/>
          <w:sz w:val="24"/>
        </w:rPr>
        <w:t>联系人：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                        </w:t>
      </w:r>
    </w:p>
    <w:p w:rsidR="008424E7" w:rsidRPr="00CB5C70" w:rsidRDefault="00282361" w:rsidP="00CB5C70">
      <w:pPr>
        <w:wordWrap w:val="0"/>
        <w:jc w:val="right"/>
        <w:rPr>
          <w:rFonts w:hint="eastAsia"/>
          <w:b/>
          <w:sz w:val="24"/>
        </w:rPr>
      </w:pPr>
      <w:r w:rsidRPr="00282361">
        <w:rPr>
          <w:rFonts w:hint="eastAsia"/>
          <w:b/>
          <w:sz w:val="24"/>
        </w:rPr>
        <w:t>联系方式：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                        </w:t>
      </w:r>
      <w:bookmarkStart w:id="0" w:name="_GoBack"/>
      <w:bookmarkEnd w:id="0"/>
    </w:p>
    <w:sectPr w:rsidR="008424E7" w:rsidRPr="00CB5C70" w:rsidSect="007C05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071" w:rsidRDefault="00E32071" w:rsidP="00F019EB">
      <w:r>
        <w:separator/>
      </w:r>
    </w:p>
  </w:endnote>
  <w:endnote w:type="continuationSeparator" w:id="0">
    <w:p w:rsidR="00E32071" w:rsidRDefault="00E32071" w:rsidP="00F0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071" w:rsidRDefault="00E32071" w:rsidP="00F019EB">
      <w:r>
        <w:separator/>
      </w:r>
    </w:p>
  </w:footnote>
  <w:footnote w:type="continuationSeparator" w:id="0">
    <w:p w:rsidR="00E32071" w:rsidRDefault="00E32071" w:rsidP="00F01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CD"/>
    <w:rsid w:val="000050A0"/>
    <w:rsid w:val="00033750"/>
    <w:rsid w:val="00082AB6"/>
    <w:rsid w:val="000A28C5"/>
    <w:rsid w:val="000C14ED"/>
    <w:rsid w:val="000E29CD"/>
    <w:rsid w:val="00181A87"/>
    <w:rsid w:val="001E3D49"/>
    <w:rsid w:val="00224B7F"/>
    <w:rsid w:val="00247B50"/>
    <w:rsid w:val="00282361"/>
    <w:rsid w:val="002C2FE3"/>
    <w:rsid w:val="00341AFD"/>
    <w:rsid w:val="00342D28"/>
    <w:rsid w:val="0043649B"/>
    <w:rsid w:val="00516DBD"/>
    <w:rsid w:val="00564559"/>
    <w:rsid w:val="005D4E0E"/>
    <w:rsid w:val="005E7FC3"/>
    <w:rsid w:val="006231B7"/>
    <w:rsid w:val="00661676"/>
    <w:rsid w:val="00662EFA"/>
    <w:rsid w:val="00671466"/>
    <w:rsid w:val="00671EF7"/>
    <w:rsid w:val="006B7ED5"/>
    <w:rsid w:val="007549C7"/>
    <w:rsid w:val="00782453"/>
    <w:rsid w:val="007C05FF"/>
    <w:rsid w:val="00804DBF"/>
    <w:rsid w:val="008103EB"/>
    <w:rsid w:val="00842445"/>
    <w:rsid w:val="008424E7"/>
    <w:rsid w:val="008614D0"/>
    <w:rsid w:val="009128C3"/>
    <w:rsid w:val="00924068"/>
    <w:rsid w:val="009B385B"/>
    <w:rsid w:val="009C3CD6"/>
    <w:rsid w:val="009C7417"/>
    <w:rsid w:val="009E74E8"/>
    <w:rsid w:val="00A5227C"/>
    <w:rsid w:val="00A54E09"/>
    <w:rsid w:val="00B361ED"/>
    <w:rsid w:val="00B81A85"/>
    <w:rsid w:val="00B92002"/>
    <w:rsid w:val="00C705EA"/>
    <w:rsid w:val="00CB5C70"/>
    <w:rsid w:val="00CC11E3"/>
    <w:rsid w:val="00D2304B"/>
    <w:rsid w:val="00DD6D8F"/>
    <w:rsid w:val="00E32071"/>
    <w:rsid w:val="00EA1A9A"/>
    <w:rsid w:val="00F019EB"/>
    <w:rsid w:val="00F8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8E971"/>
  <w15:chartTrackingRefBased/>
  <w15:docId w15:val="{E85AB67D-538D-4D08-8A1F-1A8D99E1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19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1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19EB"/>
    <w:rPr>
      <w:sz w:val="18"/>
      <w:szCs w:val="18"/>
    </w:rPr>
  </w:style>
  <w:style w:type="paragraph" w:styleId="a7">
    <w:name w:val="List Paragraph"/>
    <w:basedOn w:val="a"/>
    <w:uiPriority w:val="34"/>
    <w:qFormat/>
    <w:rsid w:val="00F019EB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2304B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7C0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132BE-8C74-497F-A73E-7A21D7A1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47</cp:revision>
  <dcterms:created xsi:type="dcterms:W3CDTF">2019-05-16T01:56:00Z</dcterms:created>
  <dcterms:modified xsi:type="dcterms:W3CDTF">2019-05-16T07:08:00Z</dcterms:modified>
</cp:coreProperties>
</file>